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639E7" w14:textId="6BFC51FE" w:rsidR="00561EDB" w:rsidRPr="00CB516F" w:rsidRDefault="00CB516F" w:rsidP="00F801C1">
      <w:pPr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  <w:r>
        <w:rPr>
          <w:rFonts w:ascii="Arial" w:hAnsi="Arial" w:cs="Arial"/>
          <w:b/>
          <w:bCs/>
          <w:i/>
          <w:iCs/>
          <w:sz w:val="19"/>
          <w:szCs w:val="19"/>
          <w:u w:val="single"/>
        </w:rPr>
        <w:t>7</w:t>
      </w:r>
      <w:r w:rsidR="00561EDB" w:rsidRPr="00CB516F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. Wzór karty weryfikacji wstępnej</w:t>
      </w:r>
    </w:p>
    <w:p w14:paraId="1BBCDAB6" w14:textId="77777777" w:rsidR="00521F20" w:rsidRPr="00CB516F" w:rsidRDefault="00521F20" w:rsidP="00F801C1">
      <w:pPr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"/>
        <w:gridCol w:w="587"/>
        <w:gridCol w:w="1717"/>
        <w:gridCol w:w="272"/>
        <w:gridCol w:w="2380"/>
        <w:gridCol w:w="314"/>
        <w:gridCol w:w="155"/>
        <w:gridCol w:w="65"/>
        <w:gridCol w:w="590"/>
        <w:gridCol w:w="908"/>
        <w:gridCol w:w="912"/>
        <w:gridCol w:w="27"/>
        <w:gridCol w:w="1248"/>
        <w:gridCol w:w="1244"/>
      </w:tblGrid>
      <w:tr w:rsidR="00561EDB" w:rsidRPr="00CB516F" w14:paraId="5DDF47DE" w14:textId="77777777" w:rsidTr="00521F20">
        <w:trPr>
          <w:gridBefore w:val="1"/>
          <w:wBefore w:w="18" w:type="pct"/>
          <w:trHeight w:val="454"/>
        </w:trPr>
        <w:tc>
          <w:tcPr>
            <w:tcW w:w="4982" w:type="pct"/>
            <w:gridSpan w:val="13"/>
            <w:shd w:val="clear" w:color="auto" w:fill="F2F2F2"/>
            <w:vAlign w:val="center"/>
          </w:tcPr>
          <w:p w14:paraId="3B2036B3" w14:textId="77777777" w:rsidR="00561EDB" w:rsidRPr="00CB516F" w:rsidRDefault="00561EDB" w:rsidP="00380CCE">
            <w:pPr>
              <w:pStyle w:val="Bezodstpw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KARTA WERYFIKACJI WSTĘPNEJ WNIOSKU O POWIERZENIE GRANTU</w:t>
            </w:r>
          </w:p>
        </w:tc>
      </w:tr>
      <w:tr w:rsidR="00561EDB" w:rsidRPr="00CB516F" w14:paraId="371499D4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59D4FD7E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Numer naboru</w:t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5B0DAF8D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558DB1BF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2C5E192F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Znak sprawy w LGD (numer Wniosku)</w:t>
            </w: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30F8D846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4A4BC00F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37E8CEB2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>Nazwa Wnioskodawcy (Grantobiorcy)</w:t>
            </w: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794E4220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588A6CE8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5713D1CB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>Tytuł projektu objętego grantem</w:t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2E644A7D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6D4D182E" w14:textId="77777777" w:rsidTr="00561EDB">
        <w:trPr>
          <w:gridBefore w:val="1"/>
          <w:wBefore w:w="18" w:type="pct"/>
        </w:trPr>
        <w:tc>
          <w:tcPr>
            <w:tcW w:w="4982" w:type="pct"/>
            <w:gridSpan w:val="13"/>
            <w:shd w:val="clear" w:color="auto" w:fill="F2F2F2"/>
            <w:vAlign w:val="center"/>
          </w:tcPr>
          <w:p w14:paraId="1E70097B" w14:textId="77777777" w:rsidR="00521F20" w:rsidRPr="00CB516F" w:rsidRDefault="00521F20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5180F5C5" w14:textId="448C0F3B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Kartę wypełnia się przy zastosowaniu ogólnej wskazówki dotyczącej odpowiedzi TAK, NIE, UZ.</w:t>
            </w:r>
          </w:p>
          <w:p w14:paraId="5B615936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TAK – możliwe jest jednoznaczne udzielenie odpowiedzi na pytanie,</w:t>
            </w:r>
          </w:p>
          <w:p w14:paraId="40A853DE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NIE – możliwe jest udzielenie jednoznacznej negatywnej odpowiedzi lub na podstawie dostępnych informacji i dokumentów nie można potwierdzić spełniania danego kryterium,</w:t>
            </w:r>
          </w:p>
          <w:p w14:paraId="44B816C9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UZ – do uzupełnienia.</w:t>
            </w:r>
          </w:p>
          <w:p w14:paraId="4B7F4A2A" w14:textId="77777777" w:rsidR="00521F20" w:rsidRPr="00CB516F" w:rsidRDefault="00521F20" w:rsidP="00380CCE">
            <w:pPr>
              <w:pStyle w:val="Bezodstpw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61EDB" w:rsidRPr="00CB516F" w14:paraId="04E9E3BA" w14:textId="77777777" w:rsidTr="00561EDB">
        <w:trPr>
          <w:gridBefore w:val="1"/>
          <w:wBefore w:w="18" w:type="pct"/>
        </w:trPr>
        <w:tc>
          <w:tcPr>
            <w:tcW w:w="4982" w:type="pct"/>
            <w:gridSpan w:val="13"/>
            <w:shd w:val="clear" w:color="auto" w:fill="FFFFFF" w:themeFill="background1"/>
            <w:vAlign w:val="center"/>
          </w:tcPr>
          <w:p w14:paraId="41A57E4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Imię i nazwisko pracownika biura LGD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 xml:space="preserve"> dokonującego weryfikacji wstępnej wniosku o powierzenie grantu: ………………………………………</w:t>
            </w:r>
          </w:p>
        </w:tc>
      </w:tr>
      <w:tr w:rsidR="00561EDB" w:rsidRPr="00CB516F" w14:paraId="657ECD05" w14:textId="77777777" w:rsidTr="00521F20">
        <w:trPr>
          <w:gridBefore w:val="1"/>
          <w:wBefore w:w="18" w:type="pct"/>
          <w:trHeight w:val="454"/>
        </w:trPr>
        <w:tc>
          <w:tcPr>
            <w:tcW w:w="4982" w:type="pct"/>
            <w:gridSpan w:val="13"/>
            <w:shd w:val="clear" w:color="auto" w:fill="BFBFBF" w:themeFill="background1" w:themeFillShade="BF"/>
            <w:vAlign w:val="center"/>
          </w:tcPr>
          <w:p w14:paraId="1BD21510" w14:textId="77777777" w:rsidR="00561EDB" w:rsidRPr="00CB516F" w:rsidRDefault="00561EDB" w:rsidP="00521F2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Weryfikacja wstępna wniosku o powierzenie grantu:</w:t>
            </w:r>
          </w:p>
        </w:tc>
      </w:tr>
      <w:tr w:rsidR="00561EDB" w:rsidRPr="00CB516F" w14:paraId="00A61A20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4C8C1A3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35D6DBA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Zakres weryfikacji </w:t>
            </w:r>
          </w:p>
        </w:tc>
        <w:tc>
          <w:tcPr>
            <w:tcW w:w="1420" w:type="pct"/>
            <w:gridSpan w:val="7"/>
            <w:shd w:val="clear" w:color="auto" w:fill="auto"/>
            <w:vAlign w:val="center"/>
          </w:tcPr>
          <w:p w14:paraId="0EB501B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Wynik weryfikacji 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>(właściwe zaznaczyć X)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14:paraId="51107D5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Wynik weryfikacji po uzupełnieniach 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>(właściwe zaznaczyć X)</w:t>
            </w:r>
          </w:p>
        </w:tc>
      </w:tr>
      <w:tr w:rsidR="00561EDB" w:rsidRPr="00CB516F" w14:paraId="79C252BF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7F45001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15212A4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Czy wniosek o powierzenie grantu został złożony we właściwym miejscu i terminie? 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345ED1F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Wybór1"/>
            <w:bookmarkEnd w:id="0"/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4A995B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Wybór2"/>
            <w:bookmarkEnd w:id="1"/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  <w:r w:rsidRPr="00CB516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E28FE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56B6C69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3CED618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61EDB" w:rsidRPr="00CB516F" w14:paraId="1402361C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2EED752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66B343A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Czy wniosek o powierzenie grantu został złożony we właściwej formie wskazanej w ogłoszeniu o naborze?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06388278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0F1ECA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C11230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878B0C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2921E2B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</w:tr>
      <w:tr w:rsidR="00561EDB" w:rsidRPr="00CB516F" w14:paraId="03ACE4A4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33E27E2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130F726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Czy wniosek o powierzenie grantu został podpisany przez osoby upoważnione/ uprawnione?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52A5463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9829F0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1C294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68A98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5C3BF82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</w:tr>
      <w:tr w:rsidR="00561EDB" w:rsidRPr="00CB516F" w14:paraId="21054CF7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1ACC189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22D7DE0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Czy wniosek o powierzenie grantu jest poprawny formalnie, kompletny i spójny merytorycznej, w tym czy zostały załączone wymagane dokumenty?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4E6D7A7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9005C2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DD43F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C84A90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856479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</w:tr>
      <w:tr w:rsidR="00561EDB" w:rsidRPr="00CB516F" w14:paraId="178545A7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636662C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5.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69E8CF0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wniosek o powierzenie grantu jest zgodny z przedmiotem naboru?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235B0BB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6DE6DC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E278CB8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E4E45A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BD4386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33F5662F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6ECDD6F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6.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69BD47A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projekt objęty grantem przyczyni się do realizacji celów szczegółowych LSR przez osiąganie zaplanowanych w LSR wskaźników?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1D73B8A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B7F9B5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77F73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537D8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0046723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62906FFA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685DE2F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7.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74D8883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poprawnie została wyliczona kwota wsparcia wskazana we wniosku o powierzenie grantu?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31EEEDE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6290EF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30942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2B0049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5AC003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2B9AE148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5A24C6B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8.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4FE89F8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wniosek o powierzenie grantu zawiera wszystkie informacje niezbędne do oceny spełnienia przez wniosek kryteriów wyboru grantobiorców?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2A3D666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08E14C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C0A35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47E4A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31C9C08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690364AF" w14:textId="77777777" w:rsidTr="00561EDB">
        <w:trPr>
          <w:gridBefore w:val="1"/>
          <w:wBefore w:w="18" w:type="pct"/>
        </w:trPr>
        <w:tc>
          <w:tcPr>
            <w:tcW w:w="4982" w:type="pct"/>
            <w:gridSpan w:val="13"/>
            <w:shd w:val="clear" w:color="auto" w:fill="E7E6E6"/>
            <w:vAlign w:val="center"/>
          </w:tcPr>
          <w:p w14:paraId="6FC16317" w14:textId="77777777" w:rsidR="00561EDB" w:rsidRPr="00CB516F" w:rsidRDefault="00561EDB" w:rsidP="00561EDB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>Uzasadnienie konieczności wezwania wnioskodawcy do złożenia wyjaśnień/uzupełnień/poprawy:</w:t>
            </w:r>
          </w:p>
        </w:tc>
      </w:tr>
      <w:tr w:rsidR="00561EDB" w:rsidRPr="00CB516F" w14:paraId="5B46DE00" w14:textId="77777777" w:rsidTr="00561EDB">
        <w:trPr>
          <w:gridBefore w:val="1"/>
          <w:wBefore w:w="18" w:type="pct"/>
          <w:trHeight w:val="1916"/>
        </w:trPr>
        <w:tc>
          <w:tcPr>
            <w:tcW w:w="4982" w:type="pct"/>
            <w:gridSpan w:val="13"/>
            <w:shd w:val="clear" w:color="auto" w:fill="auto"/>
            <w:vAlign w:val="center"/>
          </w:tcPr>
          <w:p w14:paraId="423A8D2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EDB" w:rsidRPr="00CB516F" w14:paraId="1A7C6F51" w14:textId="77777777" w:rsidTr="00E34D89">
        <w:trPr>
          <w:gridBefore w:val="1"/>
          <w:wBefore w:w="18" w:type="pct"/>
          <w:trHeight w:val="559"/>
        </w:trPr>
        <w:tc>
          <w:tcPr>
            <w:tcW w:w="1102" w:type="pct"/>
            <w:gridSpan w:val="2"/>
            <w:shd w:val="clear" w:color="auto" w:fill="F2F2F2"/>
            <w:vAlign w:val="center"/>
          </w:tcPr>
          <w:p w14:paraId="48BF79F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Miejscowość, data</w:t>
            </w:r>
          </w:p>
        </w:tc>
        <w:tc>
          <w:tcPr>
            <w:tcW w:w="1492" w:type="pct"/>
            <w:gridSpan w:val="4"/>
            <w:shd w:val="clear" w:color="auto" w:fill="auto"/>
            <w:vAlign w:val="center"/>
          </w:tcPr>
          <w:p w14:paraId="74B7F6D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5" w:type="pct"/>
            <w:gridSpan w:val="5"/>
            <w:shd w:val="clear" w:color="auto" w:fill="F2F2F2"/>
            <w:vAlign w:val="center"/>
          </w:tcPr>
          <w:p w14:paraId="5086643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Podpis i pieczęć pracownika biura LGD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14:paraId="4EBF430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EDB" w:rsidRPr="00CB516F" w14:paraId="6C732A68" w14:textId="77777777" w:rsidTr="00E34D89">
        <w:trPr>
          <w:gridBefore w:val="1"/>
          <w:wBefore w:w="18" w:type="pct"/>
        </w:trPr>
        <w:tc>
          <w:tcPr>
            <w:tcW w:w="1102" w:type="pct"/>
            <w:gridSpan w:val="2"/>
            <w:shd w:val="clear" w:color="auto" w:fill="E7E6E6"/>
            <w:vAlign w:val="center"/>
          </w:tcPr>
          <w:p w14:paraId="32C73A3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Data złożenia uzupełnień:</w:t>
            </w:r>
          </w:p>
        </w:tc>
        <w:tc>
          <w:tcPr>
            <w:tcW w:w="3881" w:type="pct"/>
            <w:gridSpan w:val="11"/>
            <w:shd w:val="clear" w:color="auto" w:fill="E7E6E6"/>
            <w:vAlign w:val="center"/>
          </w:tcPr>
          <w:p w14:paraId="2011F86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Wyjaśnienia/ poprawy lub dokumenty dostarczone przez wnioskodawcę w odpowiedzi na wezwanie LGD:</w:t>
            </w:r>
          </w:p>
        </w:tc>
      </w:tr>
      <w:tr w:rsidR="00561EDB" w:rsidRPr="00CB516F" w14:paraId="6BA01D34" w14:textId="77777777" w:rsidTr="00E34D89">
        <w:trPr>
          <w:gridBefore w:val="1"/>
          <w:wBefore w:w="18" w:type="pct"/>
          <w:trHeight w:val="1215"/>
        </w:trPr>
        <w:tc>
          <w:tcPr>
            <w:tcW w:w="1102" w:type="pct"/>
            <w:gridSpan w:val="2"/>
            <w:shd w:val="clear" w:color="auto" w:fill="auto"/>
            <w:vAlign w:val="center"/>
          </w:tcPr>
          <w:p w14:paraId="192ED15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1" w:type="pct"/>
            <w:gridSpan w:val="11"/>
            <w:shd w:val="clear" w:color="auto" w:fill="auto"/>
            <w:vAlign w:val="center"/>
          </w:tcPr>
          <w:p w14:paraId="3420DBE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EDB" w:rsidRPr="00CB516F" w14:paraId="5EA6C812" w14:textId="77777777" w:rsidTr="00561EDB">
        <w:tc>
          <w:tcPr>
            <w:tcW w:w="5000" w:type="pct"/>
            <w:gridSpan w:val="14"/>
            <w:shd w:val="clear" w:color="auto" w:fill="BFBFBF" w:themeFill="background1" w:themeFillShade="BF"/>
          </w:tcPr>
          <w:p w14:paraId="788D4541" w14:textId="77777777" w:rsidR="00561EDB" w:rsidRPr="00CB516F" w:rsidRDefault="00561EDB" w:rsidP="00561EDB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Wynik weryfikacji wstępnej:</w:t>
            </w:r>
          </w:p>
        </w:tc>
      </w:tr>
      <w:tr w:rsidR="00561EDB" w:rsidRPr="00CB516F" w14:paraId="08B7C554" w14:textId="77777777" w:rsidTr="00E34D89">
        <w:tc>
          <w:tcPr>
            <w:tcW w:w="298" w:type="pct"/>
            <w:gridSpan w:val="2"/>
            <w:shd w:val="clear" w:color="auto" w:fill="E7E6E6"/>
          </w:tcPr>
          <w:p w14:paraId="3F56455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>Lp.</w:t>
            </w:r>
          </w:p>
        </w:tc>
        <w:tc>
          <w:tcPr>
            <w:tcW w:w="4702" w:type="pct"/>
            <w:gridSpan w:val="12"/>
            <w:shd w:val="clear" w:color="auto" w:fill="E7E6E6"/>
          </w:tcPr>
          <w:p w14:paraId="6BADE1A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 xml:space="preserve">Wynik weryfikacji 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>(właściwe zaznaczyć X)</w:t>
            </w:r>
          </w:p>
        </w:tc>
      </w:tr>
      <w:tr w:rsidR="00561EDB" w:rsidRPr="00CB516F" w14:paraId="621D298D" w14:textId="77777777" w:rsidTr="00E34D89">
        <w:trPr>
          <w:trHeight w:val="519"/>
        </w:trPr>
        <w:tc>
          <w:tcPr>
            <w:tcW w:w="298" w:type="pct"/>
            <w:gridSpan w:val="2"/>
            <w:shd w:val="clear" w:color="auto" w:fill="auto"/>
          </w:tcPr>
          <w:p w14:paraId="0D19D76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702" w:type="pct"/>
            <w:gridSpan w:val="12"/>
            <w:shd w:val="clear" w:color="auto" w:fill="auto"/>
          </w:tcPr>
          <w:p w14:paraId="33691A2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>Wniosek o powierzenie grantu należy pozostawić bez rozpatrzenia</w:t>
            </w:r>
            <w:r w:rsidRPr="00CB516F">
              <w:rPr>
                <w:rStyle w:val="Odwoanieprzypisudolnego"/>
                <w:rFonts w:ascii="Arial" w:hAnsi="Arial" w:cs="Arial"/>
                <w:iCs/>
                <w:sz w:val="16"/>
                <w:szCs w:val="16"/>
              </w:rPr>
              <w:footnoteReference w:id="2"/>
            </w:r>
            <w:r w:rsidRPr="00CB516F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</w:tc>
      </w:tr>
      <w:tr w:rsidR="00561EDB" w:rsidRPr="00CB516F" w14:paraId="3E95AEA5" w14:textId="77777777" w:rsidTr="00E34D89">
        <w:trPr>
          <w:trHeight w:val="555"/>
        </w:trPr>
        <w:tc>
          <w:tcPr>
            <w:tcW w:w="298" w:type="pct"/>
            <w:gridSpan w:val="2"/>
            <w:shd w:val="clear" w:color="auto" w:fill="auto"/>
          </w:tcPr>
          <w:p w14:paraId="13CFE8D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702" w:type="pct"/>
            <w:gridSpan w:val="12"/>
            <w:shd w:val="clear" w:color="auto" w:fill="auto"/>
          </w:tcPr>
          <w:p w14:paraId="2A23E85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>Wniosek o powierzenie grantu należy skierować do oceny przez Radę LGD.</w:t>
            </w:r>
          </w:p>
        </w:tc>
      </w:tr>
      <w:tr w:rsidR="00561EDB" w:rsidRPr="00CB516F" w14:paraId="01B319F0" w14:textId="77777777" w:rsidTr="00561EDB">
        <w:trPr>
          <w:trHeight w:val="401"/>
        </w:trPr>
        <w:tc>
          <w:tcPr>
            <w:tcW w:w="5000" w:type="pct"/>
            <w:gridSpan w:val="14"/>
            <w:shd w:val="clear" w:color="auto" w:fill="F2F2F2"/>
            <w:vAlign w:val="center"/>
          </w:tcPr>
          <w:p w14:paraId="0F59C3A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Uzasadnienie/uwagi (jeśli dotyczy)</w:t>
            </w:r>
          </w:p>
        </w:tc>
      </w:tr>
      <w:tr w:rsidR="00561EDB" w:rsidRPr="00CB516F" w14:paraId="5C9758A0" w14:textId="77777777" w:rsidTr="00561EDB">
        <w:trPr>
          <w:trHeight w:val="832"/>
        </w:trPr>
        <w:tc>
          <w:tcPr>
            <w:tcW w:w="5000" w:type="pct"/>
            <w:gridSpan w:val="14"/>
            <w:shd w:val="clear" w:color="auto" w:fill="auto"/>
            <w:vAlign w:val="center"/>
          </w:tcPr>
          <w:p w14:paraId="4EF6B7D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9F8BBE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64C9DB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44BAD2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263DAC8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27113D5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5B6C161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4D89" w:rsidRPr="00CB516F" w14:paraId="525F166D" w14:textId="77777777" w:rsidTr="00E34D89">
        <w:trPr>
          <w:trHeight w:val="832"/>
        </w:trPr>
        <w:tc>
          <w:tcPr>
            <w:tcW w:w="1250" w:type="pct"/>
            <w:gridSpan w:val="4"/>
            <w:shd w:val="clear" w:color="auto" w:fill="D4D4D4"/>
            <w:vAlign w:val="center"/>
          </w:tcPr>
          <w:p w14:paraId="55807DE6" w14:textId="58CCCE71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Miejscowość, data</w:t>
            </w:r>
          </w:p>
        </w:tc>
        <w:tc>
          <w:tcPr>
            <w:tcW w:w="1393" w:type="pct"/>
            <w:gridSpan w:val="4"/>
            <w:shd w:val="clear" w:color="auto" w:fill="auto"/>
            <w:vAlign w:val="center"/>
          </w:tcPr>
          <w:p w14:paraId="3D6ABF6A" w14:textId="77777777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pct"/>
            <w:gridSpan w:val="3"/>
            <w:shd w:val="clear" w:color="auto" w:fill="D4D4D4"/>
            <w:vAlign w:val="center"/>
          </w:tcPr>
          <w:p w14:paraId="433E2C16" w14:textId="272D17EF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Podpis i pieczęć </w:t>
            </w:r>
            <w:r>
              <w:rPr>
                <w:rFonts w:ascii="Arial" w:hAnsi="Arial" w:cs="Arial"/>
                <w:sz w:val="16"/>
                <w:szCs w:val="16"/>
              </w:rPr>
              <w:t>osoby zatwierdzającej końcową weryffikację</w:t>
            </w:r>
          </w:p>
        </w:tc>
        <w:tc>
          <w:tcPr>
            <w:tcW w:w="1206" w:type="pct"/>
            <w:gridSpan w:val="3"/>
            <w:shd w:val="clear" w:color="auto" w:fill="auto"/>
            <w:vAlign w:val="center"/>
          </w:tcPr>
          <w:p w14:paraId="47E5B50A" w14:textId="005199A8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5BBAF5" w14:textId="77777777" w:rsidR="00561EDB" w:rsidRPr="00CB516F" w:rsidRDefault="00561EDB" w:rsidP="00F801C1">
      <w:pPr>
        <w:rPr>
          <w:rFonts w:ascii="Arial" w:hAnsi="Arial" w:cs="Arial"/>
          <w:sz w:val="16"/>
          <w:szCs w:val="16"/>
        </w:rPr>
      </w:pPr>
    </w:p>
    <w:sectPr w:rsidR="00561EDB" w:rsidRPr="00CB516F" w:rsidSect="00407D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ECFCF" w14:textId="77777777" w:rsidR="00B539D5" w:rsidRDefault="00B539D5" w:rsidP="00F50FDF">
      <w:pPr>
        <w:spacing w:after="0" w:line="240" w:lineRule="auto"/>
      </w:pPr>
      <w:r>
        <w:separator/>
      </w:r>
    </w:p>
  </w:endnote>
  <w:endnote w:type="continuationSeparator" w:id="0">
    <w:p w14:paraId="176760F1" w14:textId="77777777" w:rsidR="00B539D5" w:rsidRDefault="00B539D5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70E4D" w14:textId="77777777" w:rsidR="00CB516F" w:rsidRDefault="00CB5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C9DB2" w14:textId="1B77B1BE" w:rsidR="00D764A3" w:rsidRDefault="00D764A3" w:rsidP="00D764A3">
    <w:pPr>
      <w:pStyle w:val="Stopka"/>
      <w:tabs>
        <w:tab w:val="center" w:pos="5233"/>
        <w:tab w:val="left" w:pos="8415"/>
      </w:tabs>
    </w:pPr>
    <w:r>
      <w:t xml:space="preserve">  </w:t>
    </w:r>
    <w:r w:rsidR="00ED31A7">
      <w:tab/>
      <w:t xml:space="preserve">            </w:t>
    </w:r>
    <w:r w:rsidR="00ED31A7">
      <w:tab/>
    </w:r>
    <w:r w:rsidR="00ED31A7">
      <w:tab/>
    </w:r>
  </w:p>
  <w:p w14:paraId="50DAABE6" w14:textId="38826B63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116CC49D" w:rsidR="00D764A3" w:rsidRDefault="00D764A3" w:rsidP="00D764A3">
    <w:pPr>
      <w:pStyle w:val="Stopka"/>
      <w:tabs>
        <w:tab w:val="center" w:pos="5233"/>
        <w:tab w:val="left" w:pos="8415"/>
      </w:tabs>
    </w:pPr>
    <w:bookmarkStart w:id="2" w:name="_Hlk165022037"/>
    <w:bookmarkStart w:id="3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  </w:t>
    </w:r>
    <w:r w:rsidR="00561EDB">
      <w:rPr>
        <w:sz w:val="14"/>
        <w:szCs w:val="14"/>
      </w:rPr>
      <w:t xml:space="preserve">                        </w:t>
    </w:r>
    <w:r>
      <w:rPr>
        <w:sz w:val="14"/>
        <w:szCs w:val="14"/>
      </w:rPr>
      <w:t xml:space="preserve">  </w:t>
    </w:r>
    <w:r>
      <w:t xml:space="preserve"> </w:t>
    </w:r>
    <w:bookmarkEnd w:id="2"/>
    <w:bookmarkEnd w:id="3"/>
  </w:p>
  <w:p w14:paraId="5203BA67" w14:textId="05DF3AB9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A3F2" w14:textId="77777777" w:rsidR="00CB516F" w:rsidRDefault="00CB5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0F19D" w14:textId="77777777" w:rsidR="00B539D5" w:rsidRDefault="00B539D5" w:rsidP="00F50FDF">
      <w:pPr>
        <w:spacing w:after="0" w:line="240" w:lineRule="auto"/>
      </w:pPr>
      <w:r>
        <w:separator/>
      </w:r>
    </w:p>
  </w:footnote>
  <w:footnote w:type="continuationSeparator" w:id="0">
    <w:p w14:paraId="03C0D028" w14:textId="77777777" w:rsidR="00B539D5" w:rsidRDefault="00B539D5" w:rsidP="00F50FDF">
      <w:pPr>
        <w:spacing w:after="0" w:line="240" w:lineRule="auto"/>
      </w:pPr>
      <w:r>
        <w:continuationSeparator/>
      </w:r>
    </w:p>
  </w:footnote>
  <w:footnote w:id="1">
    <w:p w14:paraId="352FD2C9" w14:textId="77777777" w:rsidR="00561EDB" w:rsidRPr="00521F20" w:rsidRDefault="00561EDB" w:rsidP="00521F20">
      <w:pPr>
        <w:pStyle w:val="Tekstprzypisudolnego"/>
        <w:rPr>
          <w:rFonts w:ascii="Century Gothic" w:hAnsi="Century Gothic" w:cs="Times New Roman"/>
          <w:sz w:val="14"/>
          <w:szCs w:val="14"/>
        </w:rPr>
      </w:pPr>
      <w:r w:rsidRPr="00521F20">
        <w:rPr>
          <w:rStyle w:val="Odwoanieprzypisudolnego"/>
          <w:rFonts w:ascii="Century Gothic" w:hAnsi="Century Gothic" w:cs="Times New Roman"/>
          <w:sz w:val="14"/>
          <w:szCs w:val="14"/>
        </w:rPr>
        <w:footnoteRef/>
      </w:r>
      <w:r w:rsidRPr="00521F20">
        <w:rPr>
          <w:rFonts w:ascii="Century Gothic" w:hAnsi="Century Gothic" w:cs="Times New Roman"/>
          <w:sz w:val="14"/>
          <w:szCs w:val="14"/>
        </w:rPr>
        <w:t xml:space="preserve"> Zaznaczenie odpowiedzi “NIE” oznacza konieczność pozostawienia wniosku o powierzenie grantu bez rozpatrzenia. Pracownik biura LGD przechodzi od razu do części 3 niniejszej Karty, pozostawiając pozostałe pola Karty niewypełnione.</w:t>
      </w:r>
    </w:p>
  </w:footnote>
  <w:footnote w:id="2">
    <w:p w14:paraId="06B628A3" w14:textId="77777777" w:rsidR="00561EDB" w:rsidRPr="00521F20" w:rsidRDefault="00561EDB" w:rsidP="00521F20">
      <w:pPr>
        <w:pStyle w:val="Tekstprzypisudolnego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Style w:val="Odwoanieprzypisudolnego"/>
          <w:rFonts w:ascii="Century Gothic" w:hAnsi="Century Gothic" w:cs="Calibri"/>
          <w:sz w:val="14"/>
          <w:szCs w:val="14"/>
        </w:rPr>
        <w:footnoteRef/>
      </w:r>
      <w:r w:rsidRPr="00521F20">
        <w:rPr>
          <w:rFonts w:ascii="Century Gothic" w:hAnsi="Century Gothic" w:cs="Calibri"/>
          <w:sz w:val="14"/>
          <w:szCs w:val="14"/>
        </w:rPr>
        <w:t xml:space="preserve"> </w:t>
      </w:r>
      <w:r w:rsidRPr="00521F20">
        <w:rPr>
          <w:rFonts w:ascii="Century Gothic" w:hAnsi="Century Gothic" w:cs="Times New Roman"/>
          <w:i/>
          <w:iCs/>
          <w:sz w:val="14"/>
          <w:szCs w:val="14"/>
        </w:rPr>
        <w:t>Wniosek o powierzenie grantu pozostaje bez rozpatrzenia jeżeli:</w:t>
      </w:r>
    </w:p>
    <w:p w14:paraId="1541B0DC" w14:textId="77777777" w:rsidR="00561EDB" w:rsidRPr="00521F20" w:rsidRDefault="00561EDB" w:rsidP="00521F20">
      <w:pPr>
        <w:pStyle w:val="Tekstprzypisudolnego"/>
        <w:ind w:left="284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a) nie został złożony w miejscu, terminie oraz formie wskazanych w ogłoszeniu o naborze;</w:t>
      </w:r>
    </w:p>
    <w:p w14:paraId="142AB1E1" w14:textId="77777777" w:rsidR="00561EDB" w:rsidRPr="00521F20" w:rsidRDefault="00561EDB" w:rsidP="00521F20">
      <w:pPr>
        <w:pStyle w:val="Tekstprzypisudolnego"/>
        <w:ind w:left="284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b) pomimo wezwania wnioskodawcy przez LGD do złożenia wyjaśnień/uzupełnień w wyznaczonym terminie, wniosek nadal:</w:t>
      </w:r>
    </w:p>
    <w:p w14:paraId="44F6C2EE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nie został sporządzony na formularzu określonym przez LGD,</w:t>
      </w:r>
    </w:p>
    <w:p w14:paraId="49A0F529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nie zawiera obowiązkowych załączników (o ile dotyczy),</w:t>
      </w:r>
    </w:p>
    <w:p w14:paraId="3EE9F16C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jest niekompletny, tj. nie zawiera wszystkich stron lub pola obowiązkowe są puste,</w:t>
      </w:r>
    </w:p>
    <w:p w14:paraId="2FDF99AC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nie został podpisany przez osoby upoważnione/ uprawnione.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8C40" w14:textId="77777777" w:rsidR="00CB516F" w:rsidRDefault="00CB51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F648" w14:textId="4C0466A8" w:rsidR="00E34D89" w:rsidRDefault="00E34D89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12CEFE1" wp14:editId="7ADC9DFF">
          <wp:simplePos x="0" y="0"/>
          <wp:positionH relativeFrom="margin">
            <wp:posOffset>-52070</wp:posOffset>
          </wp:positionH>
          <wp:positionV relativeFrom="paragraph">
            <wp:posOffset>136139</wp:posOffset>
          </wp:positionV>
          <wp:extent cx="6645910" cy="615950"/>
          <wp:effectExtent l="0" t="0" r="2540" b="0"/>
          <wp:wrapSquare wrapText="bothSides"/>
          <wp:docPr id="12773688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563B5" w14:textId="7348D446" w:rsidR="00F50FDF" w:rsidRDefault="00F50FDF" w:rsidP="00561EDB">
    <w:pPr>
      <w:pStyle w:val="NormalnyWeb"/>
      <w:ind w:left="142" w:righ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E57CC" w14:textId="77777777" w:rsidR="00CB516F" w:rsidRDefault="00CB51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919158F"/>
    <w:multiLevelType w:val="hybridMultilevel"/>
    <w:tmpl w:val="D62CD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114443">
    <w:abstractNumId w:val="0"/>
  </w:num>
  <w:num w:numId="2" w16cid:durableId="2123063734">
    <w:abstractNumId w:val="1"/>
  </w:num>
  <w:num w:numId="3" w16cid:durableId="1206794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05385"/>
    <w:rsid w:val="0002331D"/>
    <w:rsid w:val="00061AB9"/>
    <w:rsid w:val="00090136"/>
    <w:rsid w:val="001B1523"/>
    <w:rsid w:val="001B6FEB"/>
    <w:rsid w:val="0027355E"/>
    <w:rsid w:val="00292375"/>
    <w:rsid w:val="00407D94"/>
    <w:rsid w:val="00521F20"/>
    <w:rsid w:val="00521FED"/>
    <w:rsid w:val="00561EDB"/>
    <w:rsid w:val="006317CB"/>
    <w:rsid w:val="00656D3B"/>
    <w:rsid w:val="006E5150"/>
    <w:rsid w:val="00744A89"/>
    <w:rsid w:val="008E1B04"/>
    <w:rsid w:val="00935D14"/>
    <w:rsid w:val="00AA2DA8"/>
    <w:rsid w:val="00AF3031"/>
    <w:rsid w:val="00B011C4"/>
    <w:rsid w:val="00B539D5"/>
    <w:rsid w:val="00BA78FA"/>
    <w:rsid w:val="00C82284"/>
    <w:rsid w:val="00CB516F"/>
    <w:rsid w:val="00CC4189"/>
    <w:rsid w:val="00CD2954"/>
    <w:rsid w:val="00D764A3"/>
    <w:rsid w:val="00DA5BFF"/>
    <w:rsid w:val="00DD0554"/>
    <w:rsid w:val="00DE3FD9"/>
    <w:rsid w:val="00E34D89"/>
    <w:rsid w:val="00ED31A7"/>
    <w:rsid w:val="00F50FDF"/>
    <w:rsid w:val="00F801C1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44A89"/>
    <w:rPr>
      <w:kern w:val="0"/>
      <w14:ligatures w14:val="none"/>
    </w:rPr>
  </w:style>
  <w:style w:type="paragraph" w:styleId="Bezodstpw">
    <w:name w:val="No Spacing"/>
    <w:uiPriority w:val="1"/>
    <w:qFormat/>
    <w:rsid w:val="00561EDB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61E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61ED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561ED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11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1C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C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3</cp:revision>
  <dcterms:created xsi:type="dcterms:W3CDTF">2024-07-10T10:07:00Z</dcterms:created>
  <dcterms:modified xsi:type="dcterms:W3CDTF">2024-07-26T13:48:00Z</dcterms:modified>
</cp:coreProperties>
</file>